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2275" w14:textId="77777777" w:rsidR="00684E8C" w:rsidRDefault="00684E8C" w:rsidP="00F0573B">
      <w:pPr>
        <w:spacing w:after="0" w:line="360" w:lineRule="auto"/>
        <w:jc w:val="center"/>
        <w:rPr>
          <w:rFonts w:ascii="Times New Roman" w:hAnsi="Times New Roman" w:cs="Times New Roman"/>
          <w:b/>
          <w:sz w:val="24"/>
          <w:szCs w:val="24"/>
          <w:u w:val="single"/>
        </w:rPr>
      </w:pPr>
    </w:p>
    <w:p w14:paraId="43769A50" w14:textId="53D7ECAC" w:rsidR="003A364B" w:rsidRPr="00F0573B" w:rsidRDefault="001B0832" w:rsidP="00F0573B">
      <w:pPr>
        <w:spacing w:after="0" w:line="360" w:lineRule="auto"/>
        <w:jc w:val="center"/>
        <w:rPr>
          <w:rFonts w:ascii="Times New Roman" w:hAnsi="Times New Roman" w:cs="Times New Roman"/>
          <w:b/>
          <w:sz w:val="24"/>
          <w:szCs w:val="24"/>
          <w:u w:val="single"/>
        </w:rPr>
      </w:pPr>
      <w:r>
        <w:rPr>
          <w:b/>
          <w:sz w:val="24"/>
          <w:szCs w:val="24"/>
          <w:u w:val="single"/>
          <w:rFonts w:ascii="Times New Roman" w:hAnsi="Times New Roman" w:cs="Times New Roman"/>
        </w:rPr>
        <w:t>FACSIMILE OF ACCREDITATION REQUEST</w:t>
      </w:r>
    </w:p>
    <w:p w14:paraId="380AC1EF" w14:textId="77777777" w:rsidR="003A364B" w:rsidRPr="00F0573B" w:rsidRDefault="003A364B" w:rsidP="00F0573B">
      <w:pPr>
        <w:pStyle w:val="Paragrafoelenco"/>
        <w:spacing w:after="0" w:line="360" w:lineRule="auto"/>
        <w:ind w:left="0"/>
        <w:jc w:val="center"/>
        <w:rPr>
          <w:rFonts w:ascii="Times New Roman" w:hAnsi="Times New Roman" w:cs="Times New Roman"/>
          <w:sz w:val="24"/>
          <w:szCs w:val="24"/>
        </w:rPr>
      </w:pPr>
      <w:r>
        <w:rPr>
          <w:sz w:val="24"/>
          <w:szCs w:val="24"/>
          <w:rFonts w:ascii="Times New Roman" w:hAnsi="Times New Roman" w:cs="Times New Roman"/>
        </w:rPr>
        <w:t>* * *</w:t>
      </w:r>
    </w:p>
    <w:p w14:paraId="0FBEC39F" w14:textId="77777777" w:rsidR="003A364B" w:rsidRPr="00F0573B" w:rsidRDefault="003A364B" w:rsidP="00684E8C">
      <w:pPr>
        <w:spacing w:after="0" w:line="360" w:lineRule="auto"/>
        <w:jc w:val="both"/>
        <w:rPr>
          <w:rFonts w:ascii="Times New Roman" w:hAnsi="Times New Roman" w:cs="Times New Roman"/>
          <w:sz w:val="24"/>
          <w:szCs w:val="24"/>
        </w:rPr>
      </w:pPr>
    </w:p>
    <w:p w14:paraId="24635D6A" w14:textId="77777777" w:rsidR="004A6CC4" w:rsidRPr="00F0573B" w:rsidRDefault="004A6CC4" w:rsidP="00684E8C">
      <w:pPr>
        <w:spacing w:after="0" w:line="360" w:lineRule="auto"/>
        <w:jc w:val="both"/>
        <w:rPr>
          <w:rFonts w:ascii="Times New Roman" w:hAnsi="Times New Roman" w:cs="Times New Roman"/>
          <w:sz w:val="24"/>
          <w:szCs w:val="24"/>
        </w:rPr>
      </w:pPr>
      <w:r>
        <w:rPr>
          <w:sz w:val="24"/>
          <w:szCs w:val="24"/>
          <w:rFonts w:ascii="Times New Roman" w:hAnsi="Times New Roman" w:cs="Times New Roman"/>
        </w:rPr>
        <w:t>Rome Bankruptcy Court</w:t>
      </w:r>
    </w:p>
    <w:p w14:paraId="13037D42" w14:textId="190CC1E1" w:rsidR="004A6CC4" w:rsidRPr="00684E8C" w:rsidRDefault="00F957F9" w:rsidP="00684E8C">
      <w:pPr>
        <w:spacing w:after="0" w:line="360" w:lineRule="auto"/>
        <w:jc w:val="both"/>
        <w:rPr>
          <w:rFonts w:ascii="Times New Roman" w:hAnsi="Times New Roman" w:cs="Times New Roman"/>
          <w:b/>
          <w:bCs/>
          <w:sz w:val="24"/>
          <w:szCs w:val="24"/>
        </w:rPr>
      </w:pPr>
      <w:r>
        <w:rPr>
          <w:b/>
          <w:bCs/>
          <w:sz w:val="24"/>
          <w:szCs w:val="24"/>
          <w:rFonts w:ascii="Times New Roman" w:hAnsi="Times New Roman" w:cs="Times New Roman"/>
        </w:rPr>
        <w:t>ATAC SpA Creditor Arrangement No. 89/2017</w:t>
      </w:r>
    </w:p>
    <w:p w14:paraId="76E6A587" w14:textId="77777777" w:rsidR="00162EC4" w:rsidRDefault="004A6CC4" w:rsidP="00684E8C">
      <w:pPr>
        <w:spacing w:after="0" w:line="360" w:lineRule="auto"/>
        <w:jc w:val="both"/>
        <w:rPr>
          <w:rFonts w:ascii="Times New Roman" w:hAnsi="Times New Roman" w:cs="Times New Roman"/>
          <w:sz w:val="24"/>
          <w:szCs w:val="24"/>
        </w:rPr>
      </w:pPr>
      <w:r>
        <w:rPr>
          <w:sz w:val="24"/>
          <w:szCs w:val="24"/>
          <w:rFonts w:ascii="Times New Roman" w:hAnsi="Times New Roman" w:cs="Times New Roman"/>
        </w:rPr>
        <w:t xml:space="preserve">To the attention of the Judicial Liquidators: </w:t>
      </w:r>
    </w:p>
    <w:p w14:paraId="07E906FA" w14:textId="1976A00C" w:rsidR="004A6CC4" w:rsidRPr="00F0573B" w:rsidRDefault="00D364CD" w:rsidP="00684E8C">
      <w:pPr>
        <w:spacing w:after="0" w:line="360" w:lineRule="auto"/>
        <w:jc w:val="both"/>
        <w:rPr>
          <w:rFonts w:ascii="Times New Roman" w:hAnsi="Times New Roman" w:cs="Times New Roman"/>
          <w:sz w:val="24"/>
          <w:szCs w:val="24"/>
        </w:rPr>
      </w:pPr>
      <w:r>
        <w:rPr>
          <w:sz w:val="24"/>
          <w:szCs w:val="24"/>
          <w:rFonts w:ascii="Times New Roman" w:hAnsi="Times New Roman" w:cs="Times New Roman"/>
        </w:rPr>
        <w:t>Franca Cieli, Lorenza Dolfini and Giuseppina Ivone</w:t>
      </w:r>
    </w:p>
    <w:p w14:paraId="11BD4890" w14:textId="77777777" w:rsidR="002B3499" w:rsidRPr="00F0573B" w:rsidRDefault="002B3499" w:rsidP="00684E8C">
      <w:pPr>
        <w:tabs>
          <w:tab w:val="left" w:pos="4890"/>
        </w:tabs>
        <w:spacing w:line="360" w:lineRule="auto"/>
        <w:jc w:val="both"/>
        <w:rPr>
          <w:rFonts w:ascii="Times New Roman" w:hAnsi="Times New Roman" w:cs="Times New Roman"/>
          <w:sz w:val="24"/>
          <w:szCs w:val="24"/>
          <w:u w:val="single"/>
        </w:rPr>
      </w:pPr>
    </w:p>
    <w:p w14:paraId="658A17FD" w14:textId="55AE970A" w:rsidR="00190F57" w:rsidRDefault="00CA2B00" w:rsidP="00684E8C">
      <w:pPr>
        <w:tabs>
          <w:tab w:val="left" w:pos="4890"/>
        </w:tabs>
        <w:spacing w:line="360" w:lineRule="auto"/>
        <w:jc w:val="both"/>
        <w:rPr>
          <w:rFonts w:ascii="Times New Roman" w:hAnsi="Times New Roman" w:cs="Times New Roman"/>
          <w:sz w:val="24"/>
          <w:szCs w:val="24"/>
          <w:u w:val="single"/>
        </w:rPr>
      </w:pPr>
      <w:r>
        <w:rPr>
          <w:sz w:val="24"/>
          <w:szCs w:val="24"/>
          <w:u w:val="single"/>
          <w:rFonts w:ascii="Times New Roman" w:hAnsi="Times New Roman" w:cs="Times New Roman"/>
        </w:rPr>
        <w:t xml:space="preserve">Sent previously by certified e-mail to the address of the ADVISOR </w:t>
      </w:r>
      <w:r>
        <w:rPr>
          <w:b/>
          <w:bCs/>
          <w:sz w:val="24"/>
          <w:szCs w:val="24"/>
          <w:rFonts w:ascii="Times New Roman" w:hAnsi="Times New Roman" w:cs="Times New Roman"/>
        </w:rPr>
        <w:t>yard.cam@pecwise.it</w:t>
      </w:r>
    </w:p>
    <w:p w14:paraId="7CC7C292" w14:textId="74C0EB9E" w:rsidR="00AE70E3" w:rsidRPr="00933447" w:rsidRDefault="00B76E9C" w:rsidP="00684E8C">
      <w:pPr>
        <w:tabs>
          <w:tab w:val="left" w:pos="4890"/>
        </w:tabs>
        <w:spacing w:line="360" w:lineRule="auto"/>
        <w:jc w:val="both"/>
        <w:rPr>
          <w:rFonts w:ascii="Times New Roman" w:hAnsi="Times New Roman" w:cs="Times New Roman"/>
          <w:sz w:val="24"/>
          <w:szCs w:val="24"/>
        </w:rPr>
      </w:pPr>
      <w:r>
        <w:rPr>
          <w:sz w:val="24"/>
          <w:szCs w:val="24"/>
          <w:rFonts w:ascii="Times New Roman" w:hAnsi="Times New Roman" w:cs="Times New Roman"/>
        </w:rPr>
        <w:t>Carbon copy:</w:t>
      </w:r>
    </w:p>
    <w:p w14:paraId="74A01F81" w14:textId="6181DB78" w:rsidR="00CA2B00" w:rsidRPr="00933447" w:rsidRDefault="000361E5" w:rsidP="00AE70E3">
      <w:pPr>
        <w:pStyle w:val="Paragrafoelenco"/>
        <w:numPr>
          <w:ilvl w:val="0"/>
          <w:numId w:val="8"/>
        </w:numPr>
        <w:tabs>
          <w:tab w:val="left" w:pos="4890"/>
        </w:tabs>
        <w:spacing w:line="360" w:lineRule="auto"/>
        <w:jc w:val="both"/>
        <w:rPr>
          <w:rFonts w:ascii="Times New Roman" w:hAnsi="Times New Roman" w:cs="Times New Roman"/>
          <w:sz w:val="24"/>
          <w:szCs w:val="24"/>
        </w:rPr>
      </w:pPr>
      <w:bookmarkStart w:id="0" w:name="_GoBack"/>
      <w:bookmarkEnd w:id="0"/>
      <w:r>
        <w:rPr>
          <w:sz w:val="24"/>
          <w:szCs w:val="24"/>
          <w:rFonts w:ascii="Times New Roman" w:hAnsi="Times New Roman" w:cs="Times New Roman"/>
        </w:rPr>
        <w:t xml:space="preserve">procedural address: </w:t>
      </w:r>
      <w:r>
        <w:rPr>
          <w:b/>
          <w:bCs/>
          <w:i/>
          <w:sz w:val="24"/>
          <w:szCs w:val="24"/>
          <w:rFonts w:ascii="Times New Roman" w:hAnsi="Times New Roman" w:cs="Times New Roman"/>
        </w:rPr>
        <w:t>cpo89.2017roma@pecconcordati.it</w:t>
      </w:r>
    </w:p>
    <w:p w14:paraId="66783D7F" w14:textId="31E2B68C" w:rsidR="00AE70E3" w:rsidRPr="00933447" w:rsidRDefault="00AE70E3" w:rsidP="00AE70E3">
      <w:pPr>
        <w:pStyle w:val="Paragrafoelenco"/>
        <w:numPr>
          <w:ilvl w:val="0"/>
          <w:numId w:val="8"/>
        </w:numPr>
        <w:tabs>
          <w:tab w:val="left" w:pos="4890"/>
        </w:tabs>
        <w:spacing w:line="360" w:lineRule="auto"/>
        <w:jc w:val="both"/>
        <w:rPr>
          <w:rFonts w:ascii="Times New Roman" w:hAnsi="Times New Roman" w:cs="Times New Roman"/>
          <w:sz w:val="24"/>
          <w:szCs w:val="24"/>
        </w:rPr>
      </w:pPr>
      <w:r>
        <w:rPr>
          <w:sz w:val="24"/>
          <w:szCs w:val="24"/>
          <w:rFonts w:ascii="Times New Roman" w:hAnsi="Times New Roman" w:cs="Times New Roman"/>
        </w:rPr>
        <w:t xml:space="preserve">address: </w:t>
      </w:r>
      <w:r>
        <w:rPr>
          <w:b/>
          <w:bCs/>
          <w:sz w:val="24"/>
          <w:szCs w:val="24"/>
          <w:rFonts w:ascii="Times New Roman" w:hAnsi="Times New Roman" w:cs="Times New Roman"/>
        </w:rPr>
        <w:t>concorsuali@yard-it</w:t>
      </w:r>
    </w:p>
    <w:p w14:paraId="3DE58A81" w14:textId="77777777" w:rsidR="003A364B" w:rsidRPr="00F0573B" w:rsidRDefault="003A364B" w:rsidP="00684E8C">
      <w:pPr>
        <w:spacing w:after="0" w:line="360" w:lineRule="auto"/>
        <w:jc w:val="both"/>
        <w:rPr>
          <w:rFonts w:ascii="Times New Roman" w:hAnsi="Times New Roman" w:cs="Times New Roman"/>
          <w:sz w:val="24"/>
          <w:szCs w:val="24"/>
        </w:rPr>
      </w:pPr>
    </w:p>
    <w:p w14:paraId="29FF4D68" w14:textId="4CA7936B" w:rsidR="003A364B" w:rsidRPr="00F0573B" w:rsidRDefault="003A364B" w:rsidP="00684E8C">
      <w:pPr>
        <w:spacing w:after="0" w:line="360" w:lineRule="auto"/>
        <w:jc w:val="both"/>
        <w:rPr>
          <w:rFonts w:ascii="Times New Roman" w:hAnsi="Times New Roman" w:cs="Times New Roman"/>
          <w:sz w:val="24"/>
          <w:szCs w:val="24"/>
        </w:rPr>
      </w:pPr>
      <w:r>
        <w:rPr>
          <w:sz w:val="24"/>
          <w:szCs w:val="24"/>
          <w:rFonts w:ascii="Times New Roman" w:hAnsi="Times New Roman" w:cs="Times New Roman"/>
        </w:rPr>
        <w:t>The undersigned ___________________________, born in _____________________, on __________________, Tax ID _____________________, resident of ___________________, acting in the capacity of duly authorised legal agent representing ______________________, with headquarters in ____________, Tax Code and VAT No. _____________________, Entry in the Companies Registry of ________________, Share capital __________________________, under the powers granted to by _____________________________[</w:t>
      </w:r>
      <w:r>
        <w:rPr>
          <w:i/>
          <w:sz w:val="24"/>
          <w:szCs w:val="24"/>
          <w:rFonts w:ascii="Times New Roman" w:hAnsi="Times New Roman" w:cs="Times New Roman"/>
        </w:rPr>
        <w:t>indicate documentation attesting the power of representation, e.g. notarised instrument, assembly resolution, etc.</w:t>
      </w:r>
      <w:r>
        <w:rPr>
          <w:sz w:val="24"/>
          <w:szCs w:val="24"/>
          <w:rFonts w:ascii="Times New Roman" w:hAnsi="Times New Roman" w:cs="Times New Roman"/>
        </w:rPr>
        <w:t>]</w:t>
      </w:r>
    </w:p>
    <w:p w14:paraId="424960C1" w14:textId="77777777" w:rsidR="00593698" w:rsidRPr="00F0573B" w:rsidRDefault="00593698" w:rsidP="00684E8C">
      <w:pPr>
        <w:spacing w:after="0" w:line="360" w:lineRule="auto"/>
        <w:jc w:val="both"/>
        <w:rPr>
          <w:rFonts w:ascii="Times New Roman" w:hAnsi="Times New Roman" w:cs="Times New Roman"/>
          <w:sz w:val="24"/>
          <w:szCs w:val="24"/>
        </w:rPr>
      </w:pPr>
    </w:p>
    <w:p w14:paraId="14119B04" w14:textId="77777777" w:rsidR="003F6E32" w:rsidRPr="00162EC4" w:rsidRDefault="003F6E32" w:rsidP="00162EC4">
      <w:pPr>
        <w:spacing w:after="0" w:line="360" w:lineRule="auto"/>
        <w:jc w:val="center"/>
        <w:rPr>
          <w:rFonts w:ascii="Times New Roman" w:hAnsi="Times New Roman" w:cs="Times New Roman"/>
          <w:b/>
          <w:bCs/>
          <w:sz w:val="24"/>
          <w:szCs w:val="24"/>
          <w:u w:val="single"/>
        </w:rPr>
      </w:pPr>
      <w:r>
        <w:rPr>
          <w:b/>
          <w:bCs/>
          <w:sz w:val="24"/>
          <w:szCs w:val="24"/>
          <w:u w:val="single"/>
          <w:rFonts w:ascii="Times New Roman" w:hAnsi="Times New Roman" w:cs="Times New Roman"/>
        </w:rPr>
        <w:t>HEREBY REQUESTS</w:t>
      </w:r>
    </w:p>
    <w:p w14:paraId="0274A633" w14:textId="77777777" w:rsidR="00593698" w:rsidRPr="00F0573B" w:rsidRDefault="00593698" w:rsidP="00684E8C">
      <w:pPr>
        <w:spacing w:after="0" w:line="360" w:lineRule="auto"/>
        <w:jc w:val="both"/>
        <w:rPr>
          <w:rFonts w:ascii="Times New Roman" w:hAnsi="Times New Roman" w:cs="Times New Roman"/>
          <w:sz w:val="24"/>
          <w:szCs w:val="24"/>
          <w:u w:val="single"/>
        </w:rPr>
      </w:pPr>
    </w:p>
    <w:p w14:paraId="5018996A" w14:textId="70803CA4" w:rsidR="00755A0C" w:rsidRPr="00F0573B" w:rsidRDefault="009C0057" w:rsidP="00684E8C">
      <w:pPr>
        <w:spacing w:after="0" w:line="360" w:lineRule="auto"/>
        <w:jc w:val="both"/>
        <w:rPr>
          <w:rFonts w:ascii="Times New Roman" w:hAnsi="Times New Roman" w:cs="Times New Roman"/>
          <w:sz w:val="24"/>
          <w:szCs w:val="24"/>
        </w:rPr>
      </w:pPr>
      <w:r>
        <w:rPr>
          <w:sz w:val="24"/>
          <w:szCs w:val="24"/>
          <w:rFonts w:ascii="Times New Roman" w:hAnsi="Times New Roman" w:cs="Times New Roman"/>
        </w:rPr>
        <w:t xml:space="preserve">to access the virtual </w:t>
      </w:r>
      <w:r>
        <w:rPr>
          <w:i/>
          <w:sz w:val="24"/>
          <w:szCs w:val="24"/>
          <w:rFonts w:ascii="Times New Roman" w:hAnsi="Times New Roman" w:cs="Times New Roman"/>
        </w:rPr>
        <w:t>Data Room</w:t>
      </w:r>
      <w:r>
        <w:rPr>
          <w:sz w:val="24"/>
          <w:szCs w:val="24"/>
          <w:rFonts w:ascii="Times New Roman" w:hAnsi="Times New Roman" w:cs="Times New Roman"/>
        </w:rPr>
        <w:t xml:space="preserve"> in electronic format prepared by the Rome Bankruptcy Court for ATAC SpA Creditor Agreement No. 89/2017 for the sale of the property complex located in _____________________________ as described in the Notice of Sale and identified in the Tender Specifications as Lot ________</w:t>
      </w:r>
    </w:p>
    <w:p w14:paraId="5AC25BC3" w14:textId="77777777" w:rsidR="00593698" w:rsidRPr="00F0573B" w:rsidRDefault="00755A0C" w:rsidP="00684E8C">
      <w:pPr>
        <w:spacing w:after="0" w:line="360" w:lineRule="auto"/>
        <w:jc w:val="both"/>
        <w:rPr>
          <w:rFonts w:ascii="Times New Roman" w:hAnsi="Times New Roman" w:cs="Times New Roman"/>
          <w:sz w:val="24"/>
          <w:szCs w:val="24"/>
        </w:rPr>
      </w:pPr>
      <w:r>
        <w:rPr>
          <w:sz w:val="24"/>
          <w:szCs w:val="24"/>
          <w:rFonts w:ascii="Times New Roman" w:hAnsi="Times New Roman" w:cs="Times New Roman"/>
        </w:rPr>
        <w:t>The "</w:t>
      </w:r>
      <w:bookmarkStart w:id="1" w:name="_Hlk508902323"/>
      <w:r>
        <w:rPr>
          <w:i/>
          <w:sz w:val="24"/>
          <w:szCs w:val="24"/>
          <w:rFonts w:ascii="Times New Roman" w:hAnsi="Times New Roman" w:cs="Times New Roman"/>
        </w:rPr>
        <w:t>Declaration of confidentiality and NDA</w:t>
      </w:r>
      <w:bookmarkEnd w:id="1"/>
      <w:r>
        <w:rPr>
          <w:i/>
          <w:sz w:val="24"/>
          <w:szCs w:val="24"/>
          <w:rFonts w:ascii="Times New Roman" w:hAnsi="Times New Roman" w:cs="Times New Roman"/>
        </w:rPr>
        <w:t>"</w:t>
      </w:r>
      <w:r>
        <w:rPr>
          <w:sz w:val="24"/>
          <w:szCs w:val="24"/>
          <w:rFonts w:ascii="Times New Roman" w:hAnsi="Times New Roman" w:cs="Times New Roman"/>
        </w:rPr>
        <w:t xml:space="preserve"> is attached to the present declaration of interest (hereinafter referred to as the "</w:t>
      </w:r>
      <w:r>
        <w:rPr>
          <w:i/>
          <w:sz w:val="24"/>
          <w:szCs w:val="24"/>
          <w:rFonts w:ascii="Times New Roman" w:hAnsi="Times New Roman" w:cs="Times New Roman"/>
        </w:rPr>
        <w:t>Declaration</w:t>
      </w:r>
      <w:r>
        <w:rPr>
          <w:sz w:val="24"/>
          <w:szCs w:val="24"/>
          <w:rFonts w:ascii="Times New Roman" w:hAnsi="Times New Roman" w:cs="Times New Roman"/>
        </w:rPr>
        <w:t xml:space="preserve">"). </w:t>
      </w:r>
    </w:p>
    <w:p w14:paraId="43A1ED95" w14:textId="77777777" w:rsidR="007236FD" w:rsidRDefault="007236FD" w:rsidP="00684E8C">
      <w:pPr>
        <w:spacing w:after="0" w:line="360" w:lineRule="auto"/>
        <w:jc w:val="both"/>
        <w:rPr>
          <w:rFonts w:ascii="Times New Roman" w:hAnsi="Times New Roman" w:cs="Times New Roman"/>
          <w:sz w:val="24"/>
          <w:szCs w:val="24"/>
          <w:u w:val="single"/>
        </w:rPr>
      </w:pPr>
    </w:p>
    <w:p w14:paraId="6D473A07" w14:textId="4F6A7F49" w:rsidR="003F6E32" w:rsidRPr="00F0573B" w:rsidRDefault="00DD0889" w:rsidP="00684E8C">
      <w:pPr>
        <w:spacing w:after="0" w:line="360" w:lineRule="auto"/>
        <w:jc w:val="both"/>
        <w:rPr>
          <w:rFonts w:ascii="Times New Roman" w:hAnsi="Times New Roman" w:cs="Times New Roman"/>
          <w:sz w:val="24"/>
          <w:szCs w:val="24"/>
          <w:u w:val="single"/>
        </w:rPr>
      </w:pPr>
      <w:r>
        <w:rPr>
          <w:sz w:val="24"/>
          <w:szCs w:val="24"/>
          <w:u w:val="single"/>
          <w:rFonts w:ascii="Times New Roman" w:hAnsi="Times New Roman" w:cs="Times New Roman"/>
        </w:rPr>
        <w:t>By signing the Declaration:</w:t>
      </w:r>
    </w:p>
    <w:p w14:paraId="2CC1E308" w14:textId="77777777" w:rsidR="009455D3" w:rsidRPr="00F0573B" w:rsidRDefault="001F227F" w:rsidP="00684E8C">
      <w:pPr>
        <w:pStyle w:val="Paragrafoelenco"/>
        <w:numPr>
          <w:ilvl w:val="0"/>
          <w:numId w:val="2"/>
        </w:numPr>
        <w:tabs>
          <w:tab w:val="left" w:pos="284"/>
        </w:tabs>
        <w:spacing w:after="0" w:line="360" w:lineRule="auto"/>
        <w:ind w:left="0" w:firstLine="0"/>
        <w:jc w:val="both"/>
        <w:rPr>
          <w:rFonts w:ascii="Times New Roman" w:hAnsi="Times New Roman" w:cs="Times New Roman"/>
          <w:sz w:val="24"/>
          <w:szCs w:val="24"/>
        </w:rPr>
      </w:pPr>
      <w:r>
        <w:rPr>
          <w:sz w:val="24"/>
          <w:szCs w:val="24"/>
          <w:u w:val="single"/>
          <w:rFonts w:ascii="Times New Roman" w:hAnsi="Times New Roman" w:cs="Times New Roman"/>
        </w:rPr>
        <w:t>hereby declares</w:t>
      </w:r>
      <w:r>
        <w:rPr>
          <w:sz w:val="24"/>
          <w:szCs w:val="24"/>
          <w:rFonts w:ascii="Times New Roman" w:hAnsi="Times New Roman" w:cs="Times New Roman"/>
        </w:rPr>
        <w:t>:</w:t>
      </w:r>
    </w:p>
    <w:p w14:paraId="252F85C5" w14:textId="7C31C682" w:rsidR="001F227F" w:rsidRPr="00F0573B" w:rsidRDefault="001F227F" w:rsidP="00684E8C">
      <w:pPr>
        <w:pStyle w:val="Paragrafoelenco"/>
        <w:numPr>
          <w:ilvl w:val="0"/>
          <w:numId w:val="6"/>
        </w:numPr>
        <w:tabs>
          <w:tab w:val="left" w:pos="284"/>
        </w:tabs>
        <w:spacing w:after="0" w:line="360" w:lineRule="auto"/>
        <w:jc w:val="both"/>
        <w:rPr>
          <w:rFonts w:ascii="Times New Roman" w:hAnsi="Times New Roman" w:cs="Times New Roman"/>
          <w:sz w:val="24"/>
          <w:szCs w:val="24"/>
        </w:rPr>
      </w:pPr>
      <w:r>
        <w:rPr>
          <w:sz w:val="24"/>
          <w:szCs w:val="24"/>
          <w:rFonts w:ascii="Times New Roman" w:hAnsi="Times New Roman" w:cs="Times New Roman"/>
        </w:rPr>
        <w:t>to be interested in appraising the purchase of the Real Estate Complex referred to as _____________________, identified in the Tender Specifications as Lot No. ________;</w:t>
      </w:r>
    </w:p>
    <w:p w14:paraId="2B2BA491" w14:textId="77777777" w:rsidR="00982130" w:rsidRPr="00F0573B" w:rsidRDefault="00982130" w:rsidP="00684E8C">
      <w:pPr>
        <w:pStyle w:val="Paragrafoelenco"/>
        <w:numPr>
          <w:ilvl w:val="0"/>
          <w:numId w:val="6"/>
        </w:numPr>
        <w:tabs>
          <w:tab w:val="left" w:pos="284"/>
        </w:tabs>
        <w:spacing w:after="0" w:line="360" w:lineRule="auto"/>
        <w:jc w:val="both"/>
        <w:rPr>
          <w:rFonts w:ascii="Times New Roman" w:hAnsi="Times New Roman" w:cs="Times New Roman"/>
          <w:sz w:val="24"/>
          <w:szCs w:val="24"/>
        </w:rPr>
      </w:pPr>
      <w:r>
        <w:rPr>
          <w:sz w:val="24"/>
          <w:szCs w:val="24"/>
          <w:rFonts w:ascii="Times New Roman" w:hAnsi="Times New Roman" w:cs="Times New Roman"/>
        </w:rPr>
        <w:t xml:space="preserve">to be aware that, at the sole discretion of the Judicial Liquidators, further potential interested parties may always be admitted to the virtual </w:t>
      </w:r>
      <w:r>
        <w:rPr>
          <w:i/>
          <w:sz w:val="24"/>
          <w:szCs w:val="24"/>
          <w:rFonts w:ascii="Times New Roman" w:hAnsi="Times New Roman" w:cs="Times New Roman"/>
        </w:rPr>
        <w:t>Data Room</w:t>
      </w:r>
      <w:r>
        <w:rPr>
          <w:sz w:val="24"/>
          <w:szCs w:val="24"/>
          <w:rFonts w:ascii="Times New Roman" w:hAnsi="Times New Roman" w:cs="Times New Roman"/>
        </w:rPr>
        <w:t>;</w:t>
      </w:r>
    </w:p>
    <w:p w14:paraId="44552BE3" w14:textId="7C822C56" w:rsidR="009455D3" w:rsidRPr="00F0573B" w:rsidRDefault="009455D3" w:rsidP="00684E8C">
      <w:pPr>
        <w:pStyle w:val="Paragrafoelenco"/>
        <w:numPr>
          <w:ilvl w:val="0"/>
          <w:numId w:val="6"/>
        </w:numPr>
        <w:tabs>
          <w:tab w:val="left" w:pos="284"/>
        </w:tabs>
        <w:spacing w:after="0" w:line="360" w:lineRule="auto"/>
        <w:jc w:val="both"/>
        <w:rPr>
          <w:rFonts w:ascii="Times New Roman" w:hAnsi="Times New Roman" w:cs="Times New Roman"/>
          <w:sz w:val="24"/>
          <w:szCs w:val="24"/>
        </w:rPr>
      </w:pPr>
      <w:r>
        <w:rPr>
          <w:sz w:val="24"/>
          <w:szCs w:val="24"/>
          <w:rFonts w:ascii="Times New Roman" w:hAnsi="Times New Roman" w:cs="Times New Roman"/>
        </w:rPr>
        <w:t>to wish to receive communications inherent to the sale procedure at the following certified e-mail address ____________________________ [also, if applicable, at a domicile]: (i) also indicating the following additional data: (ii) telephone number: ___________; (iii) fax number: ______________;</w:t>
      </w:r>
    </w:p>
    <w:p w14:paraId="12817BCF" w14:textId="77777777" w:rsidR="001B0832" w:rsidRPr="00F0573B" w:rsidRDefault="001B0832" w:rsidP="00684E8C">
      <w:pPr>
        <w:pStyle w:val="Paragrafoelenco"/>
        <w:numPr>
          <w:ilvl w:val="0"/>
          <w:numId w:val="6"/>
        </w:numPr>
        <w:tabs>
          <w:tab w:val="left" w:pos="284"/>
        </w:tabs>
        <w:spacing w:after="0" w:line="360" w:lineRule="auto"/>
        <w:jc w:val="both"/>
        <w:rPr>
          <w:rFonts w:ascii="Times New Roman" w:hAnsi="Times New Roman" w:cs="Times New Roman"/>
          <w:sz w:val="24"/>
          <w:szCs w:val="24"/>
        </w:rPr>
      </w:pPr>
      <w:r>
        <w:rPr>
          <w:sz w:val="24"/>
          <w:szCs w:val="24"/>
          <w:rFonts w:ascii="Times New Roman" w:hAnsi="Times New Roman" w:cs="Times New Roman"/>
        </w:rPr>
        <w:t>to be informed, pursuant to and for the purposes of art. 13, legislative decree 196/2003 and subsequent amendments thereof, that the personal data collected will be processed, also with computer equipment exclusively within the bidding procedure for which this declaration is made, authorising the Judicial Liquidators and the Procedural Advisor for this purpose.</w:t>
      </w:r>
    </w:p>
    <w:p w14:paraId="09ED5A12" w14:textId="7AC2B759" w:rsidR="003F6E32" w:rsidRPr="00F0573B" w:rsidRDefault="00FD593F" w:rsidP="00684E8C">
      <w:pPr>
        <w:pStyle w:val="Paragrafoelenco"/>
        <w:numPr>
          <w:ilvl w:val="0"/>
          <w:numId w:val="2"/>
        </w:numPr>
        <w:tabs>
          <w:tab w:val="left" w:pos="284"/>
        </w:tabs>
        <w:spacing w:after="0" w:line="360" w:lineRule="auto"/>
        <w:ind w:hanging="720"/>
        <w:jc w:val="both"/>
        <w:rPr>
          <w:rFonts w:ascii="Times New Roman" w:hAnsi="Times New Roman" w:cs="Times New Roman"/>
          <w:sz w:val="24"/>
          <w:szCs w:val="24"/>
        </w:rPr>
      </w:pPr>
      <w:r>
        <w:rPr>
          <w:sz w:val="24"/>
          <w:szCs w:val="24"/>
          <w:u w:val="single"/>
          <w:rFonts w:ascii="Times New Roman" w:hAnsi="Times New Roman" w:cs="Times New Roman"/>
        </w:rPr>
        <w:t>hereby attaches</w:t>
      </w:r>
      <w:r>
        <w:rPr>
          <w:sz w:val="24"/>
          <w:szCs w:val="24"/>
          <w:rFonts w:ascii="Times New Roman" w:hAnsi="Times New Roman" w:cs="Times New Roman"/>
        </w:rPr>
        <w:t>:</w:t>
      </w:r>
    </w:p>
    <w:p w14:paraId="71A529FF" w14:textId="77777777" w:rsidR="001F227F" w:rsidRPr="00F0573B" w:rsidRDefault="001F227F" w:rsidP="00684E8C">
      <w:pPr>
        <w:pStyle w:val="Paragrafoelenco"/>
        <w:tabs>
          <w:tab w:val="left" w:pos="284"/>
        </w:tabs>
        <w:spacing w:after="0" w:line="360" w:lineRule="auto"/>
        <w:jc w:val="both"/>
        <w:rPr>
          <w:rFonts w:ascii="Times New Roman" w:hAnsi="Times New Roman" w:cs="Times New Roman"/>
          <w:sz w:val="24"/>
          <w:szCs w:val="24"/>
        </w:rPr>
      </w:pPr>
      <w:r>
        <w:rPr>
          <w:sz w:val="24"/>
          <w:szCs w:val="24"/>
          <w:rFonts w:ascii="Times New Roman" w:hAnsi="Times New Roman" w:cs="Times New Roman"/>
        </w:rPr>
        <w:t>- a short profile with an indication of the activities carried out [by the subject or by the subjects that make up the Grouping, or who participate or will participate in Newco, presenting the declaration of interest and, if existing, by the group or groups to which it belongs and/or by the parent company(s)] and the illustration of the main economic, asset and financial data of the last three years (if available and, where applicable, also on a consolidated basis) [of the subject presenting the expression of interest];</w:t>
      </w:r>
    </w:p>
    <w:p w14:paraId="68490416" w14:textId="77777777" w:rsidR="001F227F" w:rsidRPr="00F0573B" w:rsidRDefault="001F227F" w:rsidP="00684E8C">
      <w:pPr>
        <w:pStyle w:val="Paragrafoelenco"/>
        <w:tabs>
          <w:tab w:val="left" w:pos="284"/>
        </w:tabs>
        <w:spacing w:after="0" w:line="360" w:lineRule="auto"/>
        <w:jc w:val="both"/>
        <w:rPr>
          <w:rFonts w:ascii="Times New Roman" w:hAnsi="Times New Roman" w:cs="Times New Roman"/>
          <w:sz w:val="24"/>
          <w:szCs w:val="24"/>
        </w:rPr>
      </w:pPr>
      <w:r>
        <w:rPr>
          <w:sz w:val="24"/>
          <w:szCs w:val="24"/>
          <w:rFonts w:ascii="Times New Roman" w:hAnsi="Times New Roman" w:cs="Times New Roman"/>
        </w:rPr>
        <w:t>- copy of the most recent approved financial statements and, if available, most recent consolidated financial statements;</w:t>
      </w:r>
    </w:p>
    <w:p w14:paraId="542EA1EC" w14:textId="7ACAAAF3" w:rsidR="001F227F" w:rsidRPr="00F0573B" w:rsidRDefault="001F227F" w:rsidP="00684E8C">
      <w:pPr>
        <w:pStyle w:val="Paragrafoelenco"/>
        <w:tabs>
          <w:tab w:val="left" w:pos="284"/>
        </w:tabs>
        <w:spacing w:after="0" w:line="360" w:lineRule="auto"/>
        <w:jc w:val="both"/>
        <w:rPr>
          <w:rFonts w:ascii="Times New Roman" w:hAnsi="Times New Roman" w:cs="Times New Roman"/>
          <w:sz w:val="24"/>
          <w:szCs w:val="24"/>
        </w:rPr>
      </w:pPr>
      <w:r>
        <w:rPr>
          <w:sz w:val="24"/>
          <w:szCs w:val="24"/>
          <w:rFonts w:ascii="Times New Roman" w:hAnsi="Times New Roman" w:cs="Times New Roman"/>
        </w:rPr>
        <w:t>- a declaration [of the subject presenting the declaration of interest] not to be undergoing any type of bankruptcy procedure based on the legislation applicable in the country of origin;</w:t>
      </w:r>
    </w:p>
    <w:p w14:paraId="1C06C416" w14:textId="77777777" w:rsidR="00C55A45" w:rsidRPr="00F0573B" w:rsidRDefault="001F227F" w:rsidP="00684E8C">
      <w:pPr>
        <w:pStyle w:val="Paragrafoelenco"/>
        <w:tabs>
          <w:tab w:val="left" w:pos="284"/>
        </w:tabs>
        <w:spacing w:after="0" w:line="360" w:lineRule="auto"/>
        <w:jc w:val="both"/>
        <w:rPr>
          <w:rFonts w:ascii="Times New Roman" w:hAnsi="Times New Roman" w:cs="Times New Roman"/>
          <w:sz w:val="24"/>
          <w:szCs w:val="24"/>
        </w:rPr>
      </w:pPr>
      <w:r>
        <w:rPr>
          <w:sz w:val="24"/>
          <w:szCs w:val="24"/>
          <w:rFonts w:ascii="Times New Roman" w:hAnsi="Times New Roman" w:cs="Times New Roman"/>
        </w:rPr>
        <w:t xml:space="preserve">- the Non Disclosure Agreement (NDA), with original endorsement on each page, signed in full at the bottom [by the authorised agents of the interested party, all authorised agents of the subjects constituting the Grouping, or all authorised agents of the parties participating in Newco], for full and unconditional acceptance of all the terms and conditions indicated therein; </w:t>
      </w:r>
    </w:p>
    <w:p w14:paraId="4A9D424E" w14:textId="4C0D26C9" w:rsidR="001F227F" w:rsidRPr="00F0573B" w:rsidRDefault="00CC104B" w:rsidP="00684E8C">
      <w:pPr>
        <w:pStyle w:val="Paragrafoelenco"/>
        <w:tabs>
          <w:tab w:val="left" w:pos="284"/>
        </w:tabs>
        <w:spacing w:after="0" w:line="360" w:lineRule="auto"/>
        <w:jc w:val="both"/>
        <w:rPr>
          <w:rFonts w:ascii="Times New Roman" w:hAnsi="Times New Roman" w:cs="Times New Roman"/>
          <w:sz w:val="24"/>
          <w:szCs w:val="24"/>
        </w:rPr>
      </w:pPr>
      <w:r>
        <w:rPr>
          <w:sz w:val="24"/>
          <w:szCs w:val="24"/>
          <w:rFonts w:ascii="Times New Roman" w:hAnsi="Times New Roman" w:cs="Times New Roman"/>
        </w:rPr>
        <w:t>- copy of the Rules of Sale, endorsed on each page and fully signed at the bottom by the interested party;</w:t>
      </w:r>
    </w:p>
    <w:p w14:paraId="0E057AAA" w14:textId="77777777" w:rsidR="001F227F" w:rsidRPr="00F0573B" w:rsidRDefault="001F227F" w:rsidP="00684E8C">
      <w:pPr>
        <w:pStyle w:val="Paragrafoelenco"/>
        <w:tabs>
          <w:tab w:val="left" w:pos="284"/>
        </w:tabs>
        <w:spacing w:after="0" w:line="360" w:lineRule="auto"/>
        <w:jc w:val="both"/>
        <w:rPr>
          <w:rFonts w:ascii="Times New Roman" w:hAnsi="Times New Roman" w:cs="Times New Roman"/>
          <w:sz w:val="24"/>
          <w:szCs w:val="24"/>
        </w:rPr>
      </w:pPr>
      <w:r>
        <w:rPr>
          <w:sz w:val="24"/>
          <w:szCs w:val="24"/>
          <w:rFonts w:ascii="Times New Roman" w:hAnsi="Times New Roman" w:cs="Times New Roman"/>
        </w:rPr>
        <w:t>- copy of a valid identity document [of the authorised agent of the interested party, all authorised agents of the subjects constituting the Grouping, or all the authorised agents of the subjects participating in Newco].</w:t>
      </w:r>
    </w:p>
    <w:p w14:paraId="033F7473" w14:textId="77777777" w:rsidR="00593698" w:rsidRPr="00F0573B" w:rsidRDefault="00593698" w:rsidP="00684E8C">
      <w:pPr>
        <w:pStyle w:val="Paragrafoelenco"/>
        <w:tabs>
          <w:tab w:val="left" w:pos="284"/>
        </w:tabs>
        <w:spacing w:after="0" w:line="360" w:lineRule="auto"/>
        <w:jc w:val="both"/>
        <w:rPr>
          <w:rFonts w:ascii="Times New Roman" w:hAnsi="Times New Roman" w:cs="Times New Roman"/>
          <w:sz w:val="24"/>
          <w:szCs w:val="24"/>
        </w:rPr>
      </w:pPr>
    </w:p>
    <w:p w14:paraId="34630518" w14:textId="136C1A23" w:rsidR="001B0832" w:rsidRPr="00F0573B" w:rsidRDefault="000771BF" w:rsidP="00684E8C">
      <w:pPr>
        <w:pStyle w:val="Paragrafoelenco"/>
        <w:tabs>
          <w:tab w:val="left" w:pos="284"/>
        </w:tabs>
        <w:spacing w:after="0" w:line="360" w:lineRule="auto"/>
        <w:jc w:val="both"/>
        <w:rPr>
          <w:rFonts w:ascii="Times New Roman" w:hAnsi="Times New Roman" w:cs="Times New Roman"/>
          <w:sz w:val="24"/>
          <w:szCs w:val="24"/>
        </w:rPr>
      </w:pPr>
      <w:r>
        <w:rPr>
          <w:sz w:val="24"/>
          <w:szCs w:val="24"/>
          <w:rFonts w:ascii="Times New Roman" w:hAnsi="Times New Roman" w:cs="Times New Roman"/>
        </w:rPr>
        <w:t>Date ___________________________</w:t>
      </w:r>
    </w:p>
    <w:p w14:paraId="55C72EBB" w14:textId="77777777" w:rsidR="00593698" w:rsidRPr="00F0573B" w:rsidRDefault="00593698" w:rsidP="00684E8C">
      <w:pPr>
        <w:pStyle w:val="Paragrafoelenco"/>
        <w:tabs>
          <w:tab w:val="left" w:pos="284"/>
        </w:tabs>
        <w:spacing w:after="0" w:line="360" w:lineRule="auto"/>
        <w:jc w:val="right"/>
        <w:rPr>
          <w:rFonts w:ascii="Times New Roman" w:hAnsi="Times New Roman" w:cs="Times New Roman"/>
          <w:sz w:val="24"/>
          <w:szCs w:val="24"/>
        </w:rPr>
      </w:pPr>
    </w:p>
    <w:p w14:paraId="55589193" w14:textId="35337367" w:rsidR="001B0832" w:rsidRDefault="001B0832" w:rsidP="00684E8C">
      <w:pPr>
        <w:pStyle w:val="Paragrafoelenco"/>
        <w:tabs>
          <w:tab w:val="left" w:pos="284"/>
        </w:tabs>
        <w:spacing w:after="0" w:line="360" w:lineRule="auto"/>
        <w:jc w:val="right"/>
        <w:rPr>
          <w:rFonts w:ascii="Times New Roman" w:hAnsi="Times New Roman" w:cs="Times New Roman"/>
          <w:sz w:val="24"/>
          <w:szCs w:val="24"/>
        </w:rPr>
      </w:pPr>
      <w:r>
        <w:rPr>
          <w:sz w:val="24"/>
          <w:szCs w:val="24"/>
          <w:rFonts w:ascii="Times New Roman" w:hAnsi="Times New Roman" w:cs="Times New Roman"/>
        </w:rPr>
        <w:t>[Signature]</w:t>
      </w:r>
    </w:p>
    <w:p w14:paraId="11DF0339" w14:textId="3A64D35D" w:rsidR="000771BF" w:rsidRPr="00F0573B" w:rsidRDefault="000771BF" w:rsidP="00684E8C">
      <w:pPr>
        <w:pStyle w:val="Paragrafoelenco"/>
        <w:tabs>
          <w:tab w:val="left" w:pos="284"/>
        </w:tabs>
        <w:spacing w:after="0" w:line="360" w:lineRule="auto"/>
        <w:jc w:val="right"/>
        <w:rPr>
          <w:rFonts w:ascii="Times New Roman" w:hAnsi="Times New Roman" w:cs="Times New Roman"/>
          <w:sz w:val="24"/>
          <w:szCs w:val="24"/>
        </w:rPr>
      </w:pPr>
      <w:r>
        <w:rPr>
          <w:sz w:val="24"/>
          <w:szCs w:val="24"/>
          <w:rFonts w:ascii="Times New Roman" w:hAnsi="Times New Roman" w:cs="Times New Roman"/>
        </w:rPr>
        <w:t>_________________</w:t>
      </w:r>
    </w:p>
    <w:p w14:paraId="287D96A6" w14:textId="77777777" w:rsidR="00684E8C" w:rsidRPr="00F0573B" w:rsidRDefault="00684E8C">
      <w:pPr>
        <w:pStyle w:val="Paragrafoelenco"/>
        <w:tabs>
          <w:tab w:val="left" w:pos="284"/>
        </w:tabs>
        <w:spacing w:after="0" w:line="360" w:lineRule="auto"/>
        <w:jc w:val="both"/>
        <w:rPr>
          <w:rFonts w:ascii="Times New Roman" w:hAnsi="Times New Roman" w:cs="Times New Roman"/>
          <w:sz w:val="24"/>
          <w:szCs w:val="24"/>
        </w:rPr>
      </w:pPr>
    </w:p>
    <w:sectPr w:rsidR="00684E8C" w:rsidRPr="00F0573B" w:rsidSect="00F0573B">
      <w:headerReference w:type="default" r:id="rId7"/>
      <w:footerReference w:type="default" r:id="rId8"/>
      <w:pgSz w:w="11906" w:h="16838"/>
      <w:pgMar w:top="1418" w:right="1418"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FBB0F" w14:textId="77777777" w:rsidR="008B611C" w:rsidRDefault="008B611C" w:rsidP="009E6C56">
      <w:pPr>
        <w:spacing w:after="0" w:line="240" w:lineRule="auto"/>
      </w:pPr>
      <w:r>
        <w:separator/>
      </w:r>
    </w:p>
  </w:endnote>
  <w:endnote w:type="continuationSeparator" w:id="0">
    <w:p w14:paraId="39782479" w14:textId="77777777" w:rsidR="008B611C" w:rsidRDefault="008B611C" w:rsidP="009E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altName w:val="Helvetica Neue Bold Condensed"/>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644836"/>
      <w:docPartObj>
        <w:docPartGallery w:val="Page Numbers (Bottom of Page)"/>
        <w:docPartUnique/>
      </w:docPartObj>
    </w:sdtPr>
    <w:sdtEndPr/>
    <w:sdtContent>
      <w:p w14:paraId="65A72485" w14:textId="691572B0" w:rsidR="00EA3D80" w:rsidRDefault="00EA3D80">
        <w:pPr>
          <w:pStyle w:val="Pidipagina"/>
          <w:jc w:val="center"/>
        </w:pPr>
        <w:r>
          <w:fldChar w:fldCharType="begin"/>
        </w:r>
        <w:r>
          <w:instrText>PAGE   \* MERGEFORMAT</w:instrText>
        </w:r>
        <w:r>
          <w:fldChar w:fldCharType="separate"/>
        </w:r>
        <w:r>
          <w:t>2</w:t>
        </w:r>
        <w:r>
          <w:fldChar w:fldCharType="end"/>
        </w:r>
      </w:p>
    </w:sdtContent>
  </w:sdt>
  <w:p w14:paraId="63C3CB1F" w14:textId="35825FEF" w:rsidR="00755A0C" w:rsidRPr="009E6C56" w:rsidRDefault="00755A0C" w:rsidP="00EB6376">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C8D07" w14:textId="77777777" w:rsidR="008B611C" w:rsidRDefault="008B611C" w:rsidP="009E6C56">
      <w:pPr>
        <w:spacing w:after="0" w:line="240" w:lineRule="auto"/>
      </w:pPr>
      <w:r>
        <w:separator/>
      </w:r>
    </w:p>
  </w:footnote>
  <w:footnote w:type="continuationSeparator" w:id="0">
    <w:p w14:paraId="1E35B5AE" w14:textId="77777777" w:rsidR="008B611C" w:rsidRDefault="008B611C" w:rsidP="009E6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4BBB" w14:textId="77777777" w:rsidR="00755A0C" w:rsidRDefault="00755A0C" w:rsidP="009E6C56">
    <w:pPr>
      <w:spacing w:after="0" w:line="480" w:lineRule="exact"/>
      <w:jc w:val="center"/>
      <w:rPr>
        <w:rFonts w:ascii="Bookman Old Style" w:hAnsi="Bookman Old Style"/>
        <w:b/>
        <w:sz w:val="23"/>
        <w:szCs w:val="23"/>
      </w:rPr>
    </w:pPr>
    <w:r>
      <w:rPr>
        <w:b/>
        <w:sz w:val="23"/>
        <w:szCs w:val="23"/>
        <w:rFonts w:ascii="Bookman Old Style" w:hAnsi="Bookman Old Style"/>
      </w:rPr>
      <w:t xml:space="preserve">COMPANY LETTERHEAD </w:t>
    </w:r>
  </w:p>
  <w:p w14:paraId="587832B4" w14:textId="77777777" w:rsidR="00755A0C" w:rsidRDefault="00755A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4AE"/>
    <w:multiLevelType w:val="hybridMultilevel"/>
    <w:tmpl w:val="ADAE85BA"/>
    <w:lvl w:ilvl="0" w:tplc="A134E550">
      <w:numFmt w:val="bullet"/>
      <w:lvlText w:val="-"/>
      <w:lvlJc w:val="left"/>
      <w:pPr>
        <w:ind w:left="720" w:hanging="360"/>
      </w:pPr>
      <w:rPr>
        <w:rFonts w:ascii="Times New Roman" w:eastAsiaTheme="minorEastAsia"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70998"/>
    <w:multiLevelType w:val="hybridMultilevel"/>
    <w:tmpl w:val="A2D65352"/>
    <w:lvl w:ilvl="0" w:tplc="4256460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8465E5"/>
    <w:multiLevelType w:val="hybridMultilevel"/>
    <w:tmpl w:val="DEBC5A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1A59DC"/>
    <w:multiLevelType w:val="hybridMultilevel"/>
    <w:tmpl w:val="E72AB2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9D71F0"/>
    <w:multiLevelType w:val="hybridMultilevel"/>
    <w:tmpl w:val="78FA947A"/>
    <w:lvl w:ilvl="0" w:tplc="8A7E681C">
      <w:numFmt w:val="bullet"/>
      <w:lvlText w:val="-"/>
      <w:lvlJc w:val="left"/>
      <w:pPr>
        <w:ind w:left="720" w:hanging="360"/>
      </w:pPr>
      <w:rPr>
        <w:rFonts w:ascii="Times New Roman" w:eastAsiaTheme="minorEastAsia"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AE35EB"/>
    <w:multiLevelType w:val="hybridMultilevel"/>
    <w:tmpl w:val="630C188E"/>
    <w:lvl w:ilvl="0" w:tplc="2A205244">
      <w:start w:val="1"/>
      <w:numFmt w:val="lowerRoman"/>
      <w:lvlText w:val="%1)"/>
      <w:lvlJc w:val="left"/>
      <w:pPr>
        <w:ind w:left="1997" w:hanging="72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0B51BD4"/>
    <w:multiLevelType w:val="hybridMultilevel"/>
    <w:tmpl w:val="10BEBEAE"/>
    <w:lvl w:ilvl="0" w:tplc="565C76C6">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F22E7B"/>
    <w:multiLevelType w:val="hybridMultilevel"/>
    <w:tmpl w:val="A9DE2A00"/>
    <w:lvl w:ilvl="0" w:tplc="8CEA6608">
      <w:start w:val="1"/>
      <w:numFmt w:val="lowerRoman"/>
      <w:lvlText w:val="%1)"/>
      <w:lvlJc w:val="left"/>
      <w:pPr>
        <w:ind w:left="1004" w:hanging="72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3"/>
  </w:num>
  <w:num w:numId="3">
    <w:abstractNumId w:val="5"/>
  </w:num>
  <w:num w:numId="4">
    <w:abstractNumId w:val="2"/>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4B"/>
    <w:rsid w:val="000361E5"/>
    <w:rsid w:val="00055036"/>
    <w:rsid w:val="00064277"/>
    <w:rsid w:val="000771BF"/>
    <w:rsid w:val="00127B9A"/>
    <w:rsid w:val="0014058D"/>
    <w:rsid w:val="001446F2"/>
    <w:rsid w:val="001536AB"/>
    <w:rsid w:val="00162EC4"/>
    <w:rsid w:val="00172100"/>
    <w:rsid w:val="00190F57"/>
    <w:rsid w:val="001A13E7"/>
    <w:rsid w:val="001B0832"/>
    <w:rsid w:val="001F227F"/>
    <w:rsid w:val="00203438"/>
    <w:rsid w:val="00205E66"/>
    <w:rsid w:val="00264EE4"/>
    <w:rsid w:val="002A33F5"/>
    <w:rsid w:val="002A5787"/>
    <w:rsid w:val="002B3499"/>
    <w:rsid w:val="002C255E"/>
    <w:rsid w:val="00305BF7"/>
    <w:rsid w:val="00333BAA"/>
    <w:rsid w:val="00356724"/>
    <w:rsid w:val="0038656D"/>
    <w:rsid w:val="0039128C"/>
    <w:rsid w:val="003A364B"/>
    <w:rsid w:val="003C696F"/>
    <w:rsid w:val="003F0FA2"/>
    <w:rsid w:val="003F639A"/>
    <w:rsid w:val="003F6E32"/>
    <w:rsid w:val="004772C0"/>
    <w:rsid w:val="004A36DC"/>
    <w:rsid w:val="004A6CC4"/>
    <w:rsid w:val="004B0619"/>
    <w:rsid w:val="004C6FC8"/>
    <w:rsid w:val="004E226D"/>
    <w:rsid w:val="005417A1"/>
    <w:rsid w:val="00570EF6"/>
    <w:rsid w:val="00582BC0"/>
    <w:rsid w:val="00593698"/>
    <w:rsid w:val="005A2C38"/>
    <w:rsid w:val="005C6A26"/>
    <w:rsid w:val="005E0271"/>
    <w:rsid w:val="00610326"/>
    <w:rsid w:val="00635727"/>
    <w:rsid w:val="006443CA"/>
    <w:rsid w:val="00684E8C"/>
    <w:rsid w:val="00685AE7"/>
    <w:rsid w:val="006C2F33"/>
    <w:rsid w:val="006E0F76"/>
    <w:rsid w:val="006E203C"/>
    <w:rsid w:val="006E6773"/>
    <w:rsid w:val="007236FD"/>
    <w:rsid w:val="00746F62"/>
    <w:rsid w:val="00755A0C"/>
    <w:rsid w:val="00765951"/>
    <w:rsid w:val="00790B80"/>
    <w:rsid w:val="007C64AB"/>
    <w:rsid w:val="007E4127"/>
    <w:rsid w:val="0083265C"/>
    <w:rsid w:val="00877FD1"/>
    <w:rsid w:val="00884893"/>
    <w:rsid w:val="008B611C"/>
    <w:rsid w:val="008E7D93"/>
    <w:rsid w:val="008F574E"/>
    <w:rsid w:val="00933447"/>
    <w:rsid w:val="009455D3"/>
    <w:rsid w:val="00976CA8"/>
    <w:rsid w:val="00982130"/>
    <w:rsid w:val="009C0057"/>
    <w:rsid w:val="009E6C56"/>
    <w:rsid w:val="00A519D7"/>
    <w:rsid w:val="00A64FA4"/>
    <w:rsid w:val="00AB3E18"/>
    <w:rsid w:val="00AD28AC"/>
    <w:rsid w:val="00AE70E3"/>
    <w:rsid w:val="00B21620"/>
    <w:rsid w:val="00B249EF"/>
    <w:rsid w:val="00B76E9C"/>
    <w:rsid w:val="00B9161C"/>
    <w:rsid w:val="00BA6FDB"/>
    <w:rsid w:val="00C1435A"/>
    <w:rsid w:val="00C26C4D"/>
    <w:rsid w:val="00C30D13"/>
    <w:rsid w:val="00C55A45"/>
    <w:rsid w:val="00C94015"/>
    <w:rsid w:val="00CA2B00"/>
    <w:rsid w:val="00CA3DF8"/>
    <w:rsid w:val="00CC104B"/>
    <w:rsid w:val="00CD2896"/>
    <w:rsid w:val="00D2119D"/>
    <w:rsid w:val="00D221C5"/>
    <w:rsid w:val="00D364CD"/>
    <w:rsid w:val="00DA323A"/>
    <w:rsid w:val="00DD0889"/>
    <w:rsid w:val="00E7306B"/>
    <w:rsid w:val="00E94995"/>
    <w:rsid w:val="00EA3D80"/>
    <w:rsid w:val="00EA5F55"/>
    <w:rsid w:val="00EB6376"/>
    <w:rsid w:val="00ED41C4"/>
    <w:rsid w:val="00F0573B"/>
    <w:rsid w:val="00F300F1"/>
    <w:rsid w:val="00F52258"/>
    <w:rsid w:val="00F957F9"/>
    <w:rsid w:val="00FA00F6"/>
    <w:rsid w:val="00FB2D63"/>
    <w:rsid w:val="00FD593F"/>
    <w:rsid w:val="00FD65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62D593"/>
  <w15:docId w15:val="{5A924D59-8A6E-4BD8-B633-3FCED1F9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67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A364B"/>
    <w:rPr>
      <w:color w:val="0000FF" w:themeColor="hyperlink"/>
      <w:u w:val="single"/>
    </w:rPr>
  </w:style>
  <w:style w:type="paragraph" w:styleId="Paragrafoelenco">
    <w:name w:val="List Paragraph"/>
    <w:basedOn w:val="Normale"/>
    <w:uiPriority w:val="34"/>
    <w:qFormat/>
    <w:rsid w:val="003A364B"/>
    <w:pPr>
      <w:ind w:left="720"/>
      <w:contextualSpacing/>
    </w:pPr>
  </w:style>
  <w:style w:type="paragraph" w:styleId="Testofumetto">
    <w:name w:val="Balloon Text"/>
    <w:basedOn w:val="Normale"/>
    <w:link w:val="TestofumettoCarattere"/>
    <w:uiPriority w:val="99"/>
    <w:semiHidden/>
    <w:unhideWhenUsed/>
    <w:rsid w:val="00AB3E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3E18"/>
    <w:rPr>
      <w:rFonts w:ascii="Tahoma" w:hAnsi="Tahoma" w:cs="Tahoma"/>
      <w:sz w:val="16"/>
      <w:szCs w:val="16"/>
    </w:rPr>
  </w:style>
  <w:style w:type="paragraph" w:styleId="Intestazione">
    <w:name w:val="header"/>
    <w:basedOn w:val="Normale"/>
    <w:link w:val="IntestazioneCarattere"/>
    <w:uiPriority w:val="99"/>
    <w:unhideWhenUsed/>
    <w:rsid w:val="009E6C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C56"/>
  </w:style>
  <w:style w:type="paragraph" w:styleId="Pidipagina">
    <w:name w:val="footer"/>
    <w:basedOn w:val="Normale"/>
    <w:link w:val="PidipaginaCarattere"/>
    <w:uiPriority w:val="99"/>
    <w:unhideWhenUsed/>
    <w:rsid w:val="009E6C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C56"/>
  </w:style>
  <w:style w:type="character" w:customStyle="1" w:styleId="Menzionenonrisolta1">
    <w:name w:val="Menzione non risolta1"/>
    <w:basedOn w:val="Carpredefinitoparagrafo"/>
    <w:uiPriority w:val="99"/>
    <w:semiHidden/>
    <w:unhideWhenUsed/>
    <w:rsid w:val="002B3499"/>
    <w:rPr>
      <w:color w:val="808080"/>
      <w:shd w:val="clear" w:color="auto" w:fill="E6E6E6"/>
    </w:rPr>
  </w:style>
  <w:style w:type="character" w:styleId="Rimandocommento">
    <w:name w:val="annotation reference"/>
    <w:basedOn w:val="Carpredefinitoparagrafo"/>
    <w:uiPriority w:val="99"/>
    <w:semiHidden/>
    <w:unhideWhenUsed/>
    <w:rsid w:val="00A64FA4"/>
    <w:rPr>
      <w:sz w:val="16"/>
      <w:szCs w:val="16"/>
    </w:rPr>
  </w:style>
  <w:style w:type="paragraph" w:styleId="Testocommento">
    <w:name w:val="annotation text"/>
    <w:basedOn w:val="Normale"/>
    <w:link w:val="TestocommentoCarattere"/>
    <w:uiPriority w:val="99"/>
    <w:semiHidden/>
    <w:unhideWhenUsed/>
    <w:rsid w:val="00A64FA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4FA4"/>
    <w:rPr>
      <w:sz w:val="20"/>
      <w:szCs w:val="20"/>
    </w:rPr>
  </w:style>
  <w:style w:type="paragraph" w:styleId="Soggettocommento">
    <w:name w:val="annotation subject"/>
    <w:basedOn w:val="Testocommento"/>
    <w:next w:val="Testocommento"/>
    <w:link w:val="SoggettocommentoCarattere"/>
    <w:uiPriority w:val="99"/>
    <w:semiHidden/>
    <w:unhideWhenUsed/>
    <w:rsid w:val="00A64FA4"/>
    <w:rPr>
      <w:b/>
      <w:bCs/>
    </w:rPr>
  </w:style>
  <w:style w:type="character" w:customStyle="1" w:styleId="SoggettocommentoCarattere">
    <w:name w:val="Soggetto commento Carattere"/>
    <w:basedOn w:val="TestocommentoCarattere"/>
    <w:link w:val="Soggettocommento"/>
    <w:uiPriority w:val="99"/>
    <w:semiHidden/>
    <w:rsid w:val="00A64FA4"/>
    <w:rPr>
      <w:b/>
      <w:bCs/>
      <w:sz w:val="20"/>
      <w:szCs w:val="20"/>
    </w:rPr>
  </w:style>
  <w:style w:type="paragraph" w:customStyle="1" w:styleId="Default">
    <w:name w:val="Default"/>
    <w:rsid w:val="00D364CD"/>
    <w:pPr>
      <w:autoSpaceDE w:val="0"/>
      <w:autoSpaceDN w:val="0"/>
      <w:adjustRightInd w:val="0"/>
      <w:spacing w:after="0" w:line="240" w:lineRule="auto"/>
    </w:pPr>
    <w:rPr>
      <w:rFonts w:ascii="Californian FB" w:hAnsi="Californian FB" w:cs="Californian FB"/>
      <w:color w:val="000000"/>
      <w:sz w:val="24"/>
      <w:szCs w:val="24"/>
    </w:rPr>
  </w:style>
  <w:style w:type="character" w:styleId="Collegamentovisitato">
    <w:name w:val="FollowedHyperlink"/>
    <w:basedOn w:val="Carpredefinitoparagrafo"/>
    <w:uiPriority w:val="99"/>
    <w:semiHidden/>
    <w:unhideWhenUsed/>
    <w:rsid w:val="00582BC0"/>
    <w:rPr>
      <w:color w:val="800080" w:themeColor="followedHyperlink"/>
      <w:u w:val="single"/>
    </w:rPr>
  </w:style>
  <w:style w:type="character" w:styleId="Menzionenonrisolta">
    <w:name w:val="Unresolved Mention"/>
    <w:basedOn w:val="Carpredefinitoparagrafo"/>
    <w:uiPriority w:val="99"/>
    <w:semiHidden/>
    <w:unhideWhenUsed/>
    <w:rsid w:val="0019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634</Words>
  <Characters>3620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Politi</dc:creator>
  <cp:lastModifiedBy>Roberto Calabrese</cp:lastModifiedBy>
  <cp:revision>4</cp:revision>
  <cp:lastPrinted>2018-03-21T11:45:00Z</cp:lastPrinted>
  <dcterms:created xsi:type="dcterms:W3CDTF">2020-01-30T07:57:00Z</dcterms:created>
  <dcterms:modified xsi:type="dcterms:W3CDTF">2020-01-31T09:51:00Z</dcterms:modified>
</cp:coreProperties>
</file>